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53" w:rsidRDefault="00203E61" w:rsidP="00984E17">
      <w:pPr>
        <w:widowControl/>
        <w:autoSpaceDE/>
        <w:autoSpaceDN/>
        <w:spacing w:after="200" w:line="276" w:lineRule="auto"/>
        <w:contextualSpacing/>
        <w:jc w:val="both"/>
      </w:pPr>
      <w:r w:rsidRPr="00493860">
        <w:rPr>
          <w:b/>
          <w:color w:val="000000"/>
          <w:sz w:val="24"/>
          <w:szCs w:val="24"/>
        </w:rPr>
        <w:t>PERSONEL</w:t>
      </w:r>
    </w:p>
    <w:p w:rsidR="000F6964" w:rsidRPr="00323A89" w:rsidRDefault="00163E11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>
        <w:rPr>
          <w:szCs w:val="24"/>
        </w:rPr>
        <w:t>Okul/</w:t>
      </w:r>
      <w:proofErr w:type="gramStart"/>
      <w:r>
        <w:rPr>
          <w:szCs w:val="24"/>
        </w:rPr>
        <w:t xml:space="preserve">kurumlara </w:t>
      </w:r>
      <w:r w:rsidR="000F6964" w:rsidRPr="00323A89">
        <w:rPr>
          <w:szCs w:val="24"/>
        </w:rPr>
        <w:t xml:space="preserve"> maskeli</w:t>
      </w:r>
      <w:proofErr w:type="gramEnd"/>
      <w:r w:rsidR="000F6964" w:rsidRPr="00323A89">
        <w:rPr>
          <w:szCs w:val="24"/>
        </w:rPr>
        <w:t xml:space="preserve"> olarak</w:t>
      </w:r>
      <w:r w:rsidR="000F6964">
        <w:rPr>
          <w:szCs w:val="24"/>
        </w:rPr>
        <w:t xml:space="preserve"> </w:t>
      </w:r>
      <w:r w:rsidR="000F6964" w:rsidRPr="00323A89">
        <w:rPr>
          <w:szCs w:val="24"/>
        </w:rPr>
        <w:t>giriş yap</w:t>
      </w:r>
      <w:r>
        <w:rPr>
          <w:szCs w:val="24"/>
        </w:rPr>
        <w:t>ın.</w:t>
      </w:r>
    </w:p>
    <w:p w:rsidR="000F6964" w:rsidRPr="00323A89" w:rsidRDefault="00163E11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İşyeri girişinde temassız </w:t>
      </w:r>
      <w:proofErr w:type="spellStart"/>
      <w:r>
        <w:rPr>
          <w:szCs w:val="24"/>
        </w:rPr>
        <w:t>ateşölçer</w:t>
      </w:r>
      <w:proofErr w:type="spellEnd"/>
      <w:r>
        <w:rPr>
          <w:szCs w:val="24"/>
        </w:rPr>
        <w:t xml:space="preserve"> ile ateşinizi ölçtürün.</w:t>
      </w:r>
      <w:r w:rsidR="000F6964" w:rsidRPr="00323A89">
        <w:rPr>
          <w:szCs w:val="24"/>
        </w:rPr>
        <w:t xml:space="preserve"> Baka</w:t>
      </w:r>
      <w:r>
        <w:rPr>
          <w:szCs w:val="24"/>
        </w:rPr>
        <w:t xml:space="preserve">nlık genelgesine uygun olarak </w:t>
      </w:r>
      <w:r w:rsidR="00BE2CA1">
        <w:rPr>
          <w:szCs w:val="24"/>
        </w:rPr>
        <w:t>38</w:t>
      </w:r>
      <w:r>
        <w:rPr>
          <w:szCs w:val="24"/>
        </w:rPr>
        <w:t xml:space="preserve"> </w:t>
      </w:r>
      <w:r w:rsidR="00577448">
        <w:rPr>
          <w:szCs w:val="24"/>
        </w:rPr>
        <w:t>C ve üzeri ateşi tespit edildiğinde i</w:t>
      </w:r>
      <w:r w:rsidR="000F6964" w:rsidRPr="00323A89">
        <w:rPr>
          <w:szCs w:val="24"/>
        </w:rPr>
        <w:t>şyerine gir</w:t>
      </w:r>
      <w:r w:rsidR="00577448">
        <w:rPr>
          <w:szCs w:val="24"/>
        </w:rPr>
        <w:t>meyin.</w:t>
      </w:r>
    </w:p>
    <w:p w:rsidR="000F6964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 xml:space="preserve">Yüksek ateş tespiti halinde, </w:t>
      </w:r>
      <w:r w:rsidR="006E373E">
        <w:rPr>
          <w:szCs w:val="24"/>
        </w:rPr>
        <w:t xml:space="preserve">girişe yakın bölgede oluşturulan </w:t>
      </w:r>
      <w:r w:rsidRPr="00323A89">
        <w:rPr>
          <w:szCs w:val="24"/>
        </w:rPr>
        <w:t xml:space="preserve">karantina odasında veya belirlenmiş benzeri bir alanda </w:t>
      </w:r>
      <w:proofErr w:type="gramStart"/>
      <w:r w:rsidRPr="00323A89">
        <w:rPr>
          <w:szCs w:val="24"/>
        </w:rPr>
        <w:t>izolasyon</w:t>
      </w:r>
      <w:proofErr w:type="gramEnd"/>
      <w:r w:rsidRPr="00323A89">
        <w:rPr>
          <w:szCs w:val="24"/>
        </w:rPr>
        <w:t xml:space="preserve"> sağlan</w:t>
      </w:r>
      <w:r w:rsidR="006E373E">
        <w:rPr>
          <w:szCs w:val="24"/>
        </w:rPr>
        <w:t>mak suretiyle</w:t>
      </w:r>
      <w:r w:rsidRPr="00323A89">
        <w:rPr>
          <w:szCs w:val="24"/>
        </w:rPr>
        <w:t xml:space="preserve"> </w:t>
      </w:r>
      <w:r w:rsidR="006E373E">
        <w:rPr>
          <w:szCs w:val="24"/>
        </w:rPr>
        <w:t>bekleyin ve ikinci bir ateş ölçümü yaptırın.</w:t>
      </w:r>
    </w:p>
    <w:p w:rsidR="006E373E" w:rsidRPr="00323A89" w:rsidRDefault="006E373E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Yüksek ateş </w:t>
      </w:r>
      <w:r w:rsidR="00E934C2">
        <w:rPr>
          <w:szCs w:val="24"/>
        </w:rPr>
        <w:t>teyit edilirse</w:t>
      </w:r>
      <w:r>
        <w:rPr>
          <w:szCs w:val="24"/>
        </w:rPr>
        <w:t>, 112 sağlık kuruluşuna ara</w:t>
      </w:r>
      <w:r w:rsidR="00E934C2">
        <w:rPr>
          <w:szCs w:val="24"/>
        </w:rPr>
        <w:t>yın</w:t>
      </w:r>
      <w:r>
        <w:rPr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23A89">
        <w:rPr>
          <w:szCs w:val="24"/>
        </w:rPr>
        <w:t xml:space="preserve">Girişlerde el </w:t>
      </w:r>
      <w:r w:rsidR="00511699">
        <w:rPr>
          <w:szCs w:val="24"/>
        </w:rPr>
        <w:t xml:space="preserve">antiseptiği kullanın, el antiseptiğinin yakınındaki el </w:t>
      </w:r>
      <w:proofErr w:type="spellStart"/>
      <w:r w:rsidR="00511699">
        <w:rPr>
          <w:szCs w:val="24"/>
        </w:rPr>
        <w:t>atiseptik</w:t>
      </w:r>
      <w:proofErr w:type="spellEnd"/>
      <w:r w:rsidR="00511699">
        <w:rPr>
          <w:szCs w:val="24"/>
        </w:rPr>
        <w:t xml:space="preserve">  kullanma afişine uygun olarak ellerinizi dezenfekte edin</w:t>
      </w:r>
      <w:proofErr w:type="gramStart"/>
      <w:r w:rsidR="00511699">
        <w:rPr>
          <w:szCs w:val="24"/>
        </w:rPr>
        <w:t>.</w:t>
      </w:r>
      <w:r>
        <w:rPr>
          <w:szCs w:val="24"/>
        </w:rPr>
        <w:t>.</w:t>
      </w:r>
      <w:proofErr w:type="gramEnd"/>
    </w:p>
    <w:p w:rsidR="000F6964" w:rsidRDefault="005A7008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Mümkünse ziyaretçi kartı almayın, aksi durumda temizlik dezenfektasyon plan/</w:t>
      </w:r>
      <w:r w:rsidR="000F6964" w:rsidRPr="00381CE5">
        <w:rPr>
          <w:color w:val="000000"/>
          <w:szCs w:val="24"/>
        </w:rPr>
        <w:t>programları doğru</w:t>
      </w:r>
      <w:r>
        <w:rPr>
          <w:color w:val="000000"/>
          <w:szCs w:val="24"/>
        </w:rPr>
        <w:t xml:space="preserve">ltusunda </w:t>
      </w:r>
      <w:proofErr w:type="gramStart"/>
      <w:r>
        <w:rPr>
          <w:color w:val="000000"/>
          <w:szCs w:val="24"/>
        </w:rPr>
        <w:t>dezenfekte</w:t>
      </w:r>
      <w:proofErr w:type="gramEnd"/>
      <w:r>
        <w:rPr>
          <w:color w:val="000000"/>
          <w:szCs w:val="24"/>
        </w:rPr>
        <w:t xml:space="preserve"> edilmesini sağlayın.</w:t>
      </w:r>
    </w:p>
    <w:p w:rsidR="00984E17" w:rsidRDefault="00984E17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İşyerinin muhtelif yerlerine asılmış bulunan Covid-19 ile ilgili afiş/poster ve talimatları okuyup, eksiksiz uygulayın.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V</w:t>
      </w:r>
      <w:r w:rsidRPr="00381CE5">
        <w:rPr>
          <w:color w:val="000000"/>
          <w:szCs w:val="24"/>
        </w:rPr>
        <w:t>ardiya değişimlerinde güvenlik personeli tarafından ortak kullanılan t</w:t>
      </w:r>
      <w:r w:rsidR="005A7008">
        <w:rPr>
          <w:color w:val="000000"/>
          <w:szCs w:val="24"/>
        </w:rPr>
        <w:t>elsiz,</w:t>
      </w:r>
      <w:r w:rsidRPr="00381CE5">
        <w:rPr>
          <w:color w:val="000000"/>
          <w:szCs w:val="24"/>
        </w:rPr>
        <w:t xml:space="preserve"> telefon gibi malzemelerin teslim öncesi uygun şekilde </w:t>
      </w:r>
      <w:proofErr w:type="gramStart"/>
      <w:r w:rsidRPr="00381CE5">
        <w:rPr>
          <w:color w:val="000000"/>
          <w:szCs w:val="24"/>
        </w:rPr>
        <w:t>dezenfekte</w:t>
      </w:r>
      <w:proofErr w:type="gramEnd"/>
      <w:r w:rsidRPr="00381CE5">
        <w:rPr>
          <w:color w:val="000000"/>
          <w:szCs w:val="24"/>
        </w:rPr>
        <w:t xml:space="preserve"> edilmesi sağlanmalıdır</w:t>
      </w:r>
      <w:r>
        <w:rPr>
          <w:color w:val="000000"/>
          <w:szCs w:val="24"/>
        </w:rPr>
        <w:t>.</w:t>
      </w:r>
    </w:p>
    <w:p w:rsidR="000F6964" w:rsidRDefault="00C33AF6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Okul/Kuruma</w:t>
      </w:r>
      <w:r w:rsidR="000F6964" w:rsidRPr="00381CE5">
        <w:rPr>
          <w:color w:val="000000"/>
          <w:szCs w:val="24"/>
        </w:rPr>
        <w:t xml:space="preserve"> girmeden önce salgın hastalıkları önlemeye yönelik alınan bu kılavuzda bahsedilen ve </w:t>
      </w:r>
      <w:proofErr w:type="gramStart"/>
      <w:r w:rsidR="000F6964" w:rsidRPr="00381CE5">
        <w:rPr>
          <w:color w:val="000000"/>
          <w:szCs w:val="24"/>
        </w:rPr>
        <w:t>k</w:t>
      </w:r>
      <w:r w:rsidR="000F6964">
        <w:rPr>
          <w:color w:val="000000"/>
          <w:szCs w:val="24"/>
        </w:rPr>
        <w:t>uruluşça</w:t>
      </w:r>
      <w:proofErr w:type="gramEnd"/>
      <w:r w:rsidR="000F6964">
        <w:rPr>
          <w:color w:val="000000"/>
          <w:szCs w:val="24"/>
        </w:rPr>
        <w:t xml:space="preserve"> </w:t>
      </w:r>
      <w:r w:rsidR="000F6964" w:rsidRPr="00381CE5">
        <w:rPr>
          <w:color w:val="000000"/>
          <w:szCs w:val="24"/>
        </w:rPr>
        <w:t xml:space="preserve">hazırlanmış olan tedbirler uygulanan kurallar konusunda </w:t>
      </w:r>
      <w:r>
        <w:rPr>
          <w:color w:val="000000"/>
          <w:szCs w:val="24"/>
        </w:rPr>
        <w:t>güvenlik elemanından bilgi edinin</w:t>
      </w:r>
      <w:r w:rsidR="000F6964" w:rsidRPr="00381CE5">
        <w:rPr>
          <w:color w:val="000000"/>
          <w:szCs w:val="24"/>
        </w:rPr>
        <w:t xml:space="preserve"> ve bu kurallara uyacağını</w:t>
      </w:r>
      <w:r>
        <w:rPr>
          <w:color w:val="000000"/>
          <w:szCs w:val="24"/>
        </w:rPr>
        <w:t>zı</w:t>
      </w:r>
      <w:r w:rsidR="000F6964" w:rsidRPr="00381CE5">
        <w:rPr>
          <w:color w:val="000000"/>
          <w:szCs w:val="24"/>
        </w:rPr>
        <w:t xml:space="preserve"> taahhüt </w:t>
      </w:r>
      <w:r>
        <w:rPr>
          <w:color w:val="000000"/>
          <w:szCs w:val="24"/>
        </w:rPr>
        <w:t>edin, okul kuruma</w:t>
      </w:r>
      <w:r w:rsidR="000F6964" w:rsidRPr="00381CE5">
        <w:rPr>
          <w:color w:val="000000"/>
          <w:szCs w:val="24"/>
        </w:rPr>
        <w:t xml:space="preserve"> kontrolsüz giriş </w:t>
      </w:r>
      <w:r w:rsidR="00984E17">
        <w:rPr>
          <w:color w:val="000000"/>
          <w:szCs w:val="24"/>
        </w:rPr>
        <w:t>yapmayın.</w:t>
      </w:r>
    </w:p>
    <w:p w:rsidR="000F6964" w:rsidRPr="00A91AEF" w:rsidRDefault="000F6964" w:rsidP="000F6964">
      <w:pPr>
        <w:pStyle w:val="ListeParagraf"/>
        <w:widowControl/>
        <w:numPr>
          <w:ilvl w:val="0"/>
          <w:numId w:val="31"/>
        </w:numPr>
        <w:adjustRightInd w:val="0"/>
        <w:spacing w:after="200" w:line="276" w:lineRule="auto"/>
        <w:contextualSpacing/>
        <w:rPr>
          <w:color w:val="000000"/>
          <w:szCs w:val="24"/>
        </w:rPr>
      </w:pPr>
      <w:r>
        <w:rPr>
          <w:color w:val="000000"/>
          <w:szCs w:val="24"/>
        </w:rPr>
        <w:t>Okul/kurum</w:t>
      </w:r>
      <w:r w:rsidRPr="00A91AEF">
        <w:rPr>
          <w:color w:val="000000"/>
          <w:szCs w:val="24"/>
        </w:rPr>
        <w:t xml:space="preserve"> içinde mecbur kalmadıkça yüzeylere dokunma</w:t>
      </w:r>
      <w:r w:rsidR="00984E17">
        <w:rPr>
          <w:color w:val="000000"/>
          <w:szCs w:val="24"/>
        </w:rPr>
        <w:t>yın, d</w:t>
      </w:r>
      <w:r w:rsidR="00984E17">
        <w:rPr>
          <w:color w:val="000000"/>
          <w:sz w:val="24"/>
          <w:szCs w:val="24"/>
        </w:rPr>
        <w:t>okun</w:t>
      </w:r>
      <w:r w:rsidRPr="00A91AEF">
        <w:rPr>
          <w:color w:val="000000"/>
          <w:sz w:val="24"/>
          <w:szCs w:val="24"/>
        </w:rPr>
        <w:t>duğun</w:t>
      </w:r>
      <w:r w:rsidR="00984E17">
        <w:rPr>
          <w:color w:val="000000"/>
          <w:sz w:val="24"/>
          <w:szCs w:val="24"/>
        </w:rPr>
        <w:t>uz</w:t>
      </w:r>
      <w:r w:rsidRPr="00A91AEF">
        <w:rPr>
          <w:color w:val="000000"/>
          <w:sz w:val="24"/>
          <w:szCs w:val="24"/>
        </w:rPr>
        <w:t>da el antiseptiği kullanı</w:t>
      </w:r>
      <w:r w:rsidR="00984E17">
        <w:rPr>
          <w:color w:val="000000"/>
          <w:sz w:val="24"/>
          <w:szCs w:val="24"/>
        </w:rPr>
        <w:t>n.</w:t>
      </w:r>
    </w:p>
    <w:p w:rsidR="00984E17" w:rsidRDefault="00984E17" w:rsidP="00984E17">
      <w:pPr>
        <w:pStyle w:val="ListeParagraf"/>
        <w:widowControl/>
        <w:numPr>
          <w:ilvl w:val="0"/>
          <w:numId w:val="31"/>
        </w:numPr>
        <w:adjustRightInd w:val="0"/>
        <w:spacing w:after="200" w:line="276" w:lineRule="auto"/>
        <w:contextualSpacing/>
        <w:rPr>
          <w:color w:val="000000"/>
          <w:szCs w:val="24"/>
        </w:rPr>
      </w:pPr>
      <w:r>
        <w:rPr>
          <w:color w:val="000000"/>
          <w:szCs w:val="24"/>
        </w:rPr>
        <w:t>O</w:t>
      </w:r>
      <w:r w:rsidR="000F6964">
        <w:rPr>
          <w:color w:val="000000"/>
          <w:szCs w:val="24"/>
        </w:rPr>
        <w:t>kul/</w:t>
      </w:r>
      <w:proofErr w:type="gramStart"/>
      <w:r w:rsidR="000F6964">
        <w:rPr>
          <w:color w:val="000000"/>
          <w:szCs w:val="24"/>
        </w:rPr>
        <w:t xml:space="preserve">kurum </w:t>
      </w:r>
      <w:r w:rsidR="000F6964" w:rsidRPr="00A91AEF">
        <w:rPr>
          <w:color w:val="000000"/>
          <w:szCs w:val="24"/>
        </w:rPr>
        <w:t xml:space="preserve"> içinde</w:t>
      </w:r>
      <w:proofErr w:type="gramEnd"/>
      <w:r w:rsidR="000F6964" w:rsidRPr="00A91AEF">
        <w:rPr>
          <w:color w:val="000000"/>
          <w:szCs w:val="24"/>
        </w:rPr>
        <w:t xml:space="preserve"> mümkü</w:t>
      </w:r>
      <w:r>
        <w:rPr>
          <w:color w:val="000000"/>
          <w:szCs w:val="24"/>
        </w:rPr>
        <w:t>n olduğu kadar kısa süre kalın.</w:t>
      </w:r>
    </w:p>
    <w:p w:rsidR="00C34953" w:rsidRPr="00733DE0" w:rsidRDefault="00C34953" w:rsidP="00984E17">
      <w:pPr>
        <w:pStyle w:val="ListeParagraf"/>
        <w:widowControl/>
        <w:numPr>
          <w:ilvl w:val="0"/>
          <w:numId w:val="31"/>
        </w:numPr>
        <w:adjustRightInd w:val="0"/>
        <w:spacing w:after="200" w:line="276" w:lineRule="auto"/>
        <w:contextualSpacing/>
        <w:rPr>
          <w:rStyle w:val="FontStyle97"/>
          <w:rFonts w:ascii="Times New Roman" w:hAnsi="Times New Roman" w:cs="Times New Roman"/>
          <w:color w:val="000000"/>
          <w:sz w:val="22"/>
        </w:rPr>
      </w:pPr>
      <w:r w:rsidRPr="00984E17">
        <w:rPr>
          <w:rStyle w:val="FontStyle97"/>
          <w:rFonts w:ascii="Times New Roman" w:hAnsi="Times New Roman" w:cs="Times New Roman"/>
        </w:rPr>
        <w:t xml:space="preserve">İşyeri tarafından tutanak halinde hazırlanan </w:t>
      </w:r>
      <w:r w:rsidR="006A0ED9" w:rsidRPr="006A0ED9">
        <w:rPr>
          <w:rStyle w:val="FontStyle97"/>
          <w:rFonts w:ascii="Times New Roman" w:hAnsi="Times New Roman" w:cs="Times New Roman"/>
        </w:rPr>
        <w:t xml:space="preserve">ziyaretçi/tedarikçi talimatını </w:t>
      </w:r>
      <w:r w:rsidRPr="00984E17">
        <w:rPr>
          <w:rStyle w:val="FontStyle97"/>
          <w:rFonts w:ascii="Times New Roman" w:hAnsi="Times New Roman" w:cs="Times New Roman"/>
        </w:rPr>
        <w:t xml:space="preserve">okudum. Bir suretini aldım, diğer suretini de işyerine verdim. Tutanakta açıklanan kurallara uyacağımı beyan ve kabul ederim. İşbu tutanağı tam sıhhatte olarak, kendi rızamla (isteyerek ve bilerek) imzaladım.     </w:t>
      </w:r>
      <w:proofErr w:type="gramStart"/>
      <w:r w:rsidRPr="00984E17">
        <w:rPr>
          <w:rStyle w:val="FontStyle97"/>
          <w:rFonts w:ascii="Times New Roman" w:hAnsi="Times New Roman" w:cs="Times New Roman"/>
        </w:rPr>
        <w:t>….....</w:t>
      </w:r>
      <w:proofErr w:type="gramEnd"/>
      <w:r w:rsidRPr="00984E17">
        <w:rPr>
          <w:rStyle w:val="FontStyle97"/>
          <w:rFonts w:ascii="Times New Roman" w:hAnsi="Times New Roman" w:cs="Times New Roman"/>
        </w:rPr>
        <w:t xml:space="preserve">/…..../2020 </w:t>
      </w:r>
      <w:r w:rsidRPr="00984E17">
        <w:rPr>
          <w:rStyle w:val="FontStyle97"/>
          <w:rFonts w:ascii="Times New Roman" w:hAnsi="Times New Roman" w:cs="Times New Roman"/>
        </w:rPr>
        <w:tab/>
      </w:r>
    </w:p>
    <w:p w:rsidR="00733DE0" w:rsidRDefault="00733DE0" w:rsidP="00733DE0">
      <w:pPr>
        <w:widowControl/>
        <w:adjustRightInd w:val="0"/>
        <w:spacing w:after="200" w:line="276" w:lineRule="auto"/>
        <w:contextualSpacing/>
        <w:rPr>
          <w:rStyle w:val="FontStyle97"/>
          <w:rFonts w:ascii="Times New Roman" w:hAnsi="Times New Roman" w:cs="Times New Roman"/>
          <w:color w:val="000000"/>
          <w:sz w:val="22"/>
        </w:rPr>
      </w:pPr>
    </w:p>
    <w:p w:rsidR="00733DE0" w:rsidRPr="00733DE0" w:rsidRDefault="00733DE0" w:rsidP="00733DE0">
      <w:pPr>
        <w:widowControl/>
        <w:adjustRightInd w:val="0"/>
        <w:spacing w:after="200" w:line="276" w:lineRule="auto"/>
        <w:contextualSpacing/>
        <w:rPr>
          <w:rStyle w:val="FontStyle97"/>
          <w:rFonts w:ascii="Times New Roman" w:hAnsi="Times New Roman" w:cs="Times New Roman"/>
          <w:color w:val="000000"/>
          <w:sz w:val="22"/>
        </w:rPr>
      </w:pPr>
      <w:bookmarkStart w:id="0" w:name="_GoBack"/>
      <w:bookmarkEnd w:id="0"/>
    </w:p>
    <w:p w:rsidR="003D4BFD" w:rsidRPr="00C34953" w:rsidRDefault="003D4BFD" w:rsidP="00733DE0"/>
    <w:sectPr w:rsidR="003D4BFD" w:rsidRPr="00C34953" w:rsidSect="00984E17">
      <w:headerReference w:type="default" r:id="rId9"/>
      <w:footerReference w:type="default" r:id="rId10"/>
      <w:pgSz w:w="11910" w:h="16840" w:code="9"/>
      <w:pgMar w:top="720" w:right="851" w:bottom="720" w:left="851" w:header="737" w:footer="325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EB" w:rsidRDefault="00294EEB">
      <w:r>
        <w:separator/>
      </w:r>
    </w:p>
  </w:endnote>
  <w:endnote w:type="continuationSeparator" w:id="0">
    <w:p w:rsidR="00294EEB" w:rsidRDefault="0029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Arial"/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984E1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47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</w:t>
          </w:r>
          <w:r w:rsidR="00E13AC7">
            <w:rPr>
              <w:sz w:val="24"/>
              <w:szCs w:val="24"/>
            </w:rPr>
            <w:t xml:space="preserve">– Salgın Acil Durum </w:t>
          </w:r>
          <w:r w:rsidR="004921C8">
            <w:rPr>
              <w:sz w:val="24"/>
              <w:szCs w:val="24"/>
            </w:rPr>
            <w:t>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6A0ED9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408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1C8" w:rsidRPr="00EA1DDD" w:rsidRDefault="006A0ED9" w:rsidP="006A0ED9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FUAT GÜNAY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1C8" w:rsidRPr="00EA1DDD" w:rsidRDefault="006A0ED9" w:rsidP="006A0ED9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TAYFUN ÖZTÜRK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EB" w:rsidRDefault="00294EEB">
      <w:r>
        <w:separator/>
      </w:r>
    </w:p>
  </w:footnote>
  <w:footnote w:type="continuationSeparator" w:id="0">
    <w:p w:rsidR="00294EEB" w:rsidRDefault="0029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10774" w:type="dxa"/>
      <w:tblInd w:w="-176" w:type="dxa"/>
      <w:tblLook w:val="04A0" w:firstRow="1" w:lastRow="0" w:firstColumn="1" w:lastColumn="0" w:noHBand="0" w:noVBand="1"/>
    </w:tblPr>
    <w:tblGrid>
      <w:gridCol w:w="2024"/>
      <w:gridCol w:w="5685"/>
      <w:gridCol w:w="1649"/>
      <w:gridCol w:w="1416"/>
    </w:tblGrid>
    <w:tr w:rsidR="00117837" w:rsidTr="0011783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A137B8" w:rsidP="00F0523A">
          <w:pPr>
            <w:pStyle w:val="stbilgi"/>
            <w:jc w:val="center"/>
          </w:pPr>
          <w:r>
            <w:rPr>
              <w:rFonts w:eastAsia="Calibri"/>
              <w:noProof/>
              <w:lang w:bidi="ar-SA"/>
            </w:rPr>
            <w:drawing>
              <wp:inline distT="0" distB="0" distL="0" distR="0" wp14:anchorId="38C9A4CD" wp14:editId="2AC42F61">
                <wp:extent cx="1148412" cy="1116000"/>
                <wp:effectExtent l="0" t="0" r="0" b="0"/>
                <wp:docPr id="3" name="Resim 3" descr="C:\Users\Toshiba\Downloads\pestilc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ownloads\pestilci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412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137B8" w:rsidRDefault="00A137B8" w:rsidP="00A137B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TC.</w:t>
          </w:r>
        </w:p>
        <w:p w:rsidR="00A137B8" w:rsidRDefault="00A137B8" w:rsidP="00A137B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KDZ. EREĞLİ KAYMAKAMLIĞI</w:t>
          </w:r>
        </w:p>
        <w:p w:rsidR="00BB53B0" w:rsidRPr="00F0523A" w:rsidRDefault="00A137B8" w:rsidP="00A137B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sz w:val="24"/>
            </w:rPr>
            <w:t>PESTİLCİ</w:t>
          </w:r>
          <w:proofErr w:type="gramEnd"/>
          <w:r>
            <w:rPr>
              <w:sz w:val="24"/>
            </w:rPr>
            <w:t xml:space="preserve"> ORTAOKULU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117837" w:rsidRDefault="00117837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Döküman</w:t>
          </w:r>
          <w:proofErr w:type="spellEnd"/>
          <w:r>
            <w:rPr>
              <w:sz w:val="20"/>
              <w:szCs w:val="20"/>
            </w:rPr>
            <w:t xml:space="preserve">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137B8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PES.ORT</w:t>
          </w:r>
          <w:proofErr w:type="gramEnd"/>
          <w:r>
            <w:rPr>
              <w:b w:val="0"/>
            </w:rPr>
            <w:t>.</w:t>
          </w:r>
          <w:r w:rsidR="00AD64E4">
            <w:rPr>
              <w:b w:val="0"/>
            </w:rPr>
            <w:t>T</w:t>
          </w:r>
          <w:r w:rsidR="000F6964">
            <w:rPr>
              <w:b w:val="0"/>
            </w:rPr>
            <w:t>7</w:t>
          </w:r>
        </w:p>
      </w:tc>
    </w:tr>
    <w:tr w:rsidR="00117837" w:rsidTr="0011783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95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117837" w:rsidRDefault="0011783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Yayın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A0ED9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</w:t>
          </w:r>
        </w:p>
      </w:tc>
    </w:tr>
    <w:tr w:rsidR="00117837" w:rsidTr="0011783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95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11783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  <w:szCs w:val="20"/>
            </w:rPr>
          </w:pPr>
          <w:r w:rsidRPr="00117837">
            <w:rPr>
              <w:b/>
              <w:sz w:val="20"/>
              <w:szCs w:val="20"/>
            </w:rPr>
            <w:t>Yayın T</w:t>
          </w:r>
          <w:r w:rsidR="00BB53B0" w:rsidRPr="00117837">
            <w:rPr>
              <w:b/>
              <w:sz w:val="20"/>
              <w:szCs w:val="20"/>
            </w:rPr>
            <w:t>arihi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17837" w:rsidTr="0011783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95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117837" w:rsidRDefault="00BB53B0" w:rsidP="0011783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  <w:szCs w:val="20"/>
            </w:rPr>
          </w:pPr>
          <w:r w:rsidRPr="00117837">
            <w:rPr>
              <w:b/>
              <w:sz w:val="20"/>
              <w:szCs w:val="20"/>
            </w:rPr>
            <w:t>Rev</w:t>
          </w:r>
          <w:r w:rsidR="00117837">
            <w:rPr>
              <w:b/>
              <w:sz w:val="20"/>
              <w:szCs w:val="20"/>
            </w:rPr>
            <w:t xml:space="preserve">izyon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A0ED9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00</w:t>
          </w:r>
        </w:p>
      </w:tc>
    </w:tr>
    <w:tr w:rsidR="00117837" w:rsidTr="0011783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95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117837" w:rsidRDefault="00BB53B0" w:rsidP="0011783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  <w:szCs w:val="20"/>
            </w:rPr>
          </w:pPr>
          <w:r w:rsidRPr="00117837">
            <w:rPr>
              <w:b/>
              <w:sz w:val="20"/>
              <w:szCs w:val="20"/>
            </w:rPr>
            <w:t>Rev</w:t>
          </w:r>
          <w:r w:rsidR="00117837">
            <w:rPr>
              <w:b/>
              <w:sz w:val="20"/>
              <w:szCs w:val="20"/>
            </w:rPr>
            <w:t xml:space="preserve">izyon Tarihi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A0ED9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proofErr w:type="gramStart"/>
          <w:r>
            <w:t>14/09/2020</w:t>
          </w:r>
          <w:proofErr w:type="gramEnd"/>
        </w:p>
      </w:tc>
    </w:tr>
    <w:tr w:rsidR="00117837" w:rsidTr="0011783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0F6964" w:rsidP="003D4BF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 xml:space="preserve">ZİYARETÇİ/TEDARİKÇİ </w:t>
          </w:r>
          <w:r w:rsidR="001A42A6">
            <w:t>TALİMATI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117837" w:rsidRDefault="0011783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Sayfa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E7528D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E7528D" w:rsidRPr="00367257">
            <w:rPr>
              <w:bCs/>
            </w:rPr>
            <w:fldChar w:fldCharType="separate"/>
          </w:r>
          <w:r w:rsidR="006A0ED9">
            <w:rPr>
              <w:bCs/>
              <w:noProof/>
            </w:rPr>
            <w:t>1</w:t>
          </w:r>
          <w:r w:rsidR="00E7528D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6A0ED9" w:rsidRPr="006A0ED9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7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28"/>
  </w:num>
  <w:num w:numId="7">
    <w:abstractNumId w:val="19"/>
  </w:num>
  <w:num w:numId="8">
    <w:abstractNumId w:val="24"/>
  </w:num>
  <w:num w:numId="9">
    <w:abstractNumId w:val="5"/>
  </w:num>
  <w:num w:numId="10">
    <w:abstractNumId w:val="22"/>
  </w:num>
  <w:num w:numId="11">
    <w:abstractNumId w:val="1"/>
  </w:num>
  <w:num w:numId="12">
    <w:abstractNumId w:val="25"/>
  </w:num>
  <w:num w:numId="13">
    <w:abstractNumId w:val="15"/>
  </w:num>
  <w:num w:numId="14">
    <w:abstractNumId w:val="7"/>
  </w:num>
  <w:num w:numId="15">
    <w:abstractNumId w:val="0"/>
  </w:num>
  <w:num w:numId="16">
    <w:abstractNumId w:val="26"/>
  </w:num>
  <w:num w:numId="17">
    <w:abstractNumId w:val="6"/>
  </w:num>
  <w:num w:numId="18">
    <w:abstractNumId w:val="9"/>
  </w:num>
  <w:num w:numId="19">
    <w:abstractNumId w:val="29"/>
  </w:num>
  <w:num w:numId="20">
    <w:abstractNumId w:val="13"/>
  </w:num>
  <w:num w:numId="21">
    <w:abstractNumId w:val="27"/>
  </w:num>
  <w:num w:numId="22">
    <w:abstractNumId w:val="17"/>
  </w:num>
  <w:num w:numId="23">
    <w:abstractNumId w:val="12"/>
  </w:num>
  <w:num w:numId="24">
    <w:abstractNumId w:val="4"/>
  </w:num>
  <w:num w:numId="25">
    <w:abstractNumId w:val="23"/>
  </w:num>
  <w:num w:numId="26">
    <w:abstractNumId w:val="1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0F6964"/>
    <w:rsid w:val="00107821"/>
    <w:rsid w:val="00117837"/>
    <w:rsid w:val="001201E7"/>
    <w:rsid w:val="00150A04"/>
    <w:rsid w:val="00162117"/>
    <w:rsid w:val="00163E11"/>
    <w:rsid w:val="00163F49"/>
    <w:rsid w:val="00173000"/>
    <w:rsid w:val="0017555C"/>
    <w:rsid w:val="0017670F"/>
    <w:rsid w:val="0018375F"/>
    <w:rsid w:val="0019367F"/>
    <w:rsid w:val="001A0C1E"/>
    <w:rsid w:val="001A42A6"/>
    <w:rsid w:val="001E469E"/>
    <w:rsid w:val="001F1F42"/>
    <w:rsid w:val="00203E61"/>
    <w:rsid w:val="002045A8"/>
    <w:rsid w:val="002056E1"/>
    <w:rsid w:val="00247116"/>
    <w:rsid w:val="002527F1"/>
    <w:rsid w:val="002722E9"/>
    <w:rsid w:val="00294801"/>
    <w:rsid w:val="00294EEB"/>
    <w:rsid w:val="002B7D5C"/>
    <w:rsid w:val="00300D65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D4BFD"/>
    <w:rsid w:val="003E1607"/>
    <w:rsid w:val="003F7F7F"/>
    <w:rsid w:val="00400371"/>
    <w:rsid w:val="004368A3"/>
    <w:rsid w:val="00456441"/>
    <w:rsid w:val="0047482E"/>
    <w:rsid w:val="00491F83"/>
    <w:rsid w:val="004921C8"/>
    <w:rsid w:val="004B0E3A"/>
    <w:rsid w:val="004B1A33"/>
    <w:rsid w:val="004B71C0"/>
    <w:rsid w:val="004C289E"/>
    <w:rsid w:val="004C7D89"/>
    <w:rsid w:val="004E2A92"/>
    <w:rsid w:val="004E7F4D"/>
    <w:rsid w:val="00511699"/>
    <w:rsid w:val="00552F22"/>
    <w:rsid w:val="00557EBA"/>
    <w:rsid w:val="00577448"/>
    <w:rsid w:val="00582711"/>
    <w:rsid w:val="005A7008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67425"/>
    <w:rsid w:val="00673403"/>
    <w:rsid w:val="00692EB7"/>
    <w:rsid w:val="00694335"/>
    <w:rsid w:val="0069577D"/>
    <w:rsid w:val="006A0ED9"/>
    <w:rsid w:val="006A252E"/>
    <w:rsid w:val="006A6636"/>
    <w:rsid w:val="006B41B0"/>
    <w:rsid w:val="006D7CF4"/>
    <w:rsid w:val="006E373E"/>
    <w:rsid w:val="00724C3E"/>
    <w:rsid w:val="00733DE0"/>
    <w:rsid w:val="007A6C90"/>
    <w:rsid w:val="007B3BC3"/>
    <w:rsid w:val="007B6106"/>
    <w:rsid w:val="007D2CBA"/>
    <w:rsid w:val="007E074D"/>
    <w:rsid w:val="007E4C72"/>
    <w:rsid w:val="00850B0D"/>
    <w:rsid w:val="00870969"/>
    <w:rsid w:val="00884009"/>
    <w:rsid w:val="008B72BD"/>
    <w:rsid w:val="008D035E"/>
    <w:rsid w:val="008E6073"/>
    <w:rsid w:val="008F5328"/>
    <w:rsid w:val="00910A94"/>
    <w:rsid w:val="009412FD"/>
    <w:rsid w:val="00945292"/>
    <w:rsid w:val="00970867"/>
    <w:rsid w:val="00984E17"/>
    <w:rsid w:val="009B3EF9"/>
    <w:rsid w:val="009C2345"/>
    <w:rsid w:val="009E5D5C"/>
    <w:rsid w:val="00A073CA"/>
    <w:rsid w:val="00A079B0"/>
    <w:rsid w:val="00A137B8"/>
    <w:rsid w:val="00A16CF3"/>
    <w:rsid w:val="00A84495"/>
    <w:rsid w:val="00AA0100"/>
    <w:rsid w:val="00AB1EA1"/>
    <w:rsid w:val="00AB3E64"/>
    <w:rsid w:val="00AC2377"/>
    <w:rsid w:val="00AD64E4"/>
    <w:rsid w:val="00AE63DF"/>
    <w:rsid w:val="00AF1997"/>
    <w:rsid w:val="00B27493"/>
    <w:rsid w:val="00B3537E"/>
    <w:rsid w:val="00B6211E"/>
    <w:rsid w:val="00B832C6"/>
    <w:rsid w:val="00B90818"/>
    <w:rsid w:val="00B91A97"/>
    <w:rsid w:val="00BA6B94"/>
    <w:rsid w:val="00BB53B0"/>
    <w:rsid w:val="00BD73FC"/>
    <w:rsid w:val="00BE181B"/>
    <w:rsid w:val="00BE2CA1"/>
    <w:rsid w:val="00BF22B4"/>
    <w:rsid w:val="00C10D68"/>
    <w:rsid w:val="00C33AF6"/>
    <w:rsid w:val="00C33B59"/>
    <w:rsid w:val="00C34953"/>
    <w:rsid w:val="00C672BC"/>
    <w:rsid w:val="00C90483"/>
    <w:rsid w:val="00C953F3"/>
    <w:rsid w:val="00C962FF"/>
    <w:rsid w:val="00CA24BF"/>
    <w:rsid w:val="00CB5384"/>
    <w:rsid w:val="00CB564D"/>
    <w:rsid w:val="00CF06C5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0655F"/>
    <w:rsid w:val="00E13AC7"/>
    <w:rsid w:val="00E22738"/>
    <w:rsid w:val="00E24A3C"/>
    <w:rsid w:val="00E47345"/>
    <w:rsid w:val="00E60513"/>
    <w:rsid w:val="00E70E6F"/>
    <w:rsid w:val="00E7528D"/>
    <w:rsid w:val="00E934C2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875A6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28D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7528D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E7528D"/>
  </w:style>
  <w:style w:type="paragraph" w:customStyle="1" w:styleId="TableParagraph">
    <w:name w:val="Table Paragraph"/>
    <w:basedOn w:val="Normal"/>
    <w:uiPriority w:val="1"/>
    <w:qFormat/>
    <w:rsid w:val="00E7528D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eTablo3-Vurgu22">
    <w:name w:val="Liste Tablo 3 - Vurgu 22"/>
    <w:basedOn w:val="NormalTablo"/>
    <w:uiPriority w:val="48"/>
    <w:rsid w:val="00C3495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220">
    <w:name w:val="Liste Tablo 3 - Vurgu 22"/>
    <w:basedOn w:val="NormalTablo"/>
    <w:uiPriority w:val="48"/>
    <w:rsid w:val="00733DE0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24DE-8045-4A9E-84BA-B8E732E2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Toshiba</cp:lastModifiedBy>
  <cp:revision>37</cp:revision>
  <dcterms:created xsi:type="dcterms:W3CDTF">2020-08-08T08:59:00Z</dcterms:created>
  <dcterms:modified xsi:type="dcterms:W3CDTF">2020-09-15T12:31:00Z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